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171B1B">
        <w:rPr>
          <w:rFonts w:cs="Arial"/>
          <w:b/>
          <w:sz w:val="18"/>
          <w:szCs w:val="18"/>
          <w:lang w:val="en-ZA"/>
        </w:rPr>
        <w:t>03 October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LIBERTY GROUP </w:t>
      </w:r>
      <w:r w:rsidR="00210034">
        <w:rPr>
          <w:rFonts w:cs="Arial"/>
          <w:b/>
          <w:i/>
          <w:sz w:val="18"/>
          <w:szCs w:val="18"/>
          <w:lang w:val="en-ZA"/>
        </w:rPr>
        <w:t>LIMITED</w:t>
      </w:r>
      <w:r w:rsidR="0021003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LGL03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10034" w:rsidRPr="007A14BD" w:rsidRDefault="007F4679" w:rsidP="002100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LIBERTY GROUP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October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210034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210034" w:rsidRPr="00A9492E">
        <w:rPr>
          <w:rFonts w:cs="Arial"/>
          <w:b/>
          <w:sz w:val="18"/>
          <w:szCs w:val="18"/>
          <w:lang w:val="en-ZA"/>
        </w:rPr>
        <w:t>dated</w:t>
      </w:r>
      <w:r w:rsidR="00210034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210034">
        <w:rPr>
          <w:rFonts w:cs="Arial"/>
          <w:b/>
          <w:bCs/>
          <w:sz w:val="18"/>
          <w:szCs w:val="18"/>
          <w:lang w:val="en-ZA"/>
        </w:rPr>
        <w:t>26 July 2012</w:t>
      </w:r>
    </w:p>
    <w:p w:rsidR="007F4679" w:rsidRPr="007A14BD" w:rsidRDefault="007F4679" w:rsidP="00210034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LGL03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1,000,000,000.00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>100%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210034">
        <w:rPr>
          <w:rFonts w:cs="Arial"/>
          <w:b/>
          <w:sz w:val="18"/>
          <w:szCs w:val="18"/>
          <w:lang w:val="en-ZA"/>
        </w:rPr>
        <w:t>Indicator</w:t>
      </w:r>
      <w:r w:rsidR="00210034">
        <w:rPr>
          <w:rFonts w:cs="Arial"/>
          <w:b/>
          <w:sz w:val="18"/>
          <w:szCs w:val="18"/>
          <w:lang w:val="en-ZA"/>
        </w:rPr>
        <w:tab/>
      </w:r>
      <w:r w:rsidR="00210034" w:rsidRPr="00210034">
        <w:rPr>
          <w:rFonts w:cs="Arial"/>
          <w:sz w:val="18"/>
          <w:szCs w:val="18"/>
          <w:lang w:val="en-ZA"/>
        </w:rPr>
        <w:t>Fixed</w:t>
      </w:r>
    </w:p>
    <w:p w:rsidR="00210034" w:rsidRPr="0029176C" w:rsidRDefault="00210034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</w:t>
      </w:r>
      <w:r>
        <w:rPr>
          <w:rFonts w:cs="Arial"/>
          <w:b/>
          <w:sz w:val="18"/>
          <w:szCs w:val="18"/>
          <w:lang w:val="en-ZA"/>
        </w:rPr>
        <w:tab/>
      </w:r>
      <w:r w:rsidR="00171B1B">
        <w:rPr>
          <w:rFonts w:cs="Arial"/>
          <w:sz w:val="18"/>
          <w:szCs w:val="18"/>
          <w:lang w:val="en-ZA"/>
        </w:rPr>
        <w:t>7.64</w:t>
      </w:r>
      <w:r w:rsidRPr="00210034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April 2018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March, 23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April, 3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March, 22 September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ZAG000100249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121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Syliva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Chahonyo</w:t>
      </w:r>
      <w:proofErr w:type="spellEnd"/>
      <w:r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  <w:t xml:space="preserve">         STD Bank</w:t>
      </w:r>
      <w:r w:rsidR="00210034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</w:r>
      <w:r w:rsidR="00210034">
        <w:rPr>
          <w:rFonts w:cs="Arial"/>
          <w:sz w:val="18"/>
          <w:szCs w:val="18"/>
          <w:lang w:val="en-ZA"/>
        </w:rPr>
        <w:tab/>
        <w:t xml:space="preserve">     +27 11 378</w:t>
      </w:r>
      <w:r>
        <w:rPr>
          <w:rFonts w:cs="Arial"/>
          <w:sz w:val="18"/>
          <w:szCs w:val="18"/>
          <w:lang w:val="en-ZA"/>
        </w:rPr>
        <w:t>7002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1B1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171B1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1B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71B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1B1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0034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1F5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07BFBD8-8526-4017-BA12-5818EC32767E}"/>
</file>

<file path=customXml/itemProps2.xml><?xml version="1.0" encoding="utf-8"?>
<ds:datastoreItem xmlns:ds="http://schemas.openxmlformats.org/officeDocument/2006/customXml" ds:itemID="{3F8870E3-8AB2-42DB-B085-B665300A159F}"/>
</file>

<file path=customXml/itemProps3.xml><?xml version="1.0" encoding="utf-8"?>
<ds:datastoreItem xmlns:ds="http://schemas.openxmlformats.org/officeDocument/2006/customXml" ds:itemID="{B3BF8EEA-46E4-41F6-B66A-8CAE242509D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1</Pages>
  <Words>174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Listing-LGL03-3Oct2012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2012-10-03T08:12:00Z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